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30881E81" w:rsidR="00401D0B" w:rsidRPr="00401D0B" w:rsidRDefault="00CE26B6" w:rsidP="001266DE">
      <w:pPr>
        <w:pStyle w:val="Heading2"/>
      </w:pPr>
      <w:bookmarkStart w:id="0" w:name="_GoBack"/>
      <w:bookmarkEnd w:id="0"/>
      <w:r>
        <w:t xml:space="preserve">Color Mixing </w:t>
      </w:r>
      <w:r w:rsidR="001266DE">
        <w:t xml:space="preserve">LED </w:t>
      </w:r>
      <w:r w:rsidR="00B0660C">
        <w:t>Profile 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6F26D163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81182D">
        <w:t>Phoenix 3</w:t>
      </w:r>
      <w:r w:rsidR="00921A3C">
        <w:t>.5 RGBL</w:t>
      </w:r>
      <w:r w:rsidR="0081182D">
        <w:t xml:space="preserve"> LED</w:t>
      </w:r>
      <w:r w:rsidR="00FB2737" w:rsidRPr="00BC4D38">
        <w:t xml:space="preserve"> </w:t>
      </w:r>
      <w:r w:rsidR="000A654A">
        <w:t xml:space="preserve">Profile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26FBF97C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single beam angle</w:t>
      </w:r>
      <w:r>
        <w:t xml:space="preserve"> </w:t>
      </w:r>
      <w:r w:rsidR="002F72A0">
        <w:t xml:space="preserve">luminaire </w:t>
      </w:r>
      <w:r>
        <w:t>with a range of beam angles provided via multiple lens tubes.</w:t>
      </w:r>
    </w:p>
    <w:p w14:paraId="2AD62D7F" w14:textId="2A3A94DF" w:rsidR="004E4A69" w:rsidRDefault="002F72A0" w:rsidP="004E4A69">
      <w:pPr>
        <w:pStyle w:val="Heading4"/>
      </w:pPr>
      <w:r>
        <w:t xml:space="preserve">The fixture shall </w:t>
      </w:r>
      <w:r w:rsidR="00BE0A75">
        <w:t xml:space="preserve">utilize a </w:t>
      </w:r>
      <w:r w:rsidR="006A3BA6">
        <w:t>34</w:t>
      </w:r>
      <w:r w:rsidR="004E4A69">
        <w:t>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cETL</w:t>
      </w:r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51704621" w:rsidR="00AD4335" w:rsidRDefault="00C03B32" w:rsidP="00C03B32">
      <w:pPr>
        <w:pStyle w:val="Heading4"/>
      </w:pPr>
      <w:r>
        <w:t xml:space="preserve">Ambient operating temperature of </w:t>
      </w:r>
      <w:r w:rsidR="006A3BA6">
        <w:t>32</w:t>
      </w:r>
      <w:r w:rsidRPr="000E6371">
        <w:t>°</w:t>
      </w:r>
      <w:r>
        <w:t>F to 1</w:t>
      </w:r>
      <w:r w:rsidR="00921A3C">
        <w:t>04</w:t>
      </w:r>
      <w:r w:rsidRPr="000E6371">
        <w:t>°</w:t>
      </w:r>
      <w:r>
        <w:t xml:space="preserve">F </w:t>
      </w:r>
      <w:r w:rsidR="0081182D">
        <w:t>(</w:t>
      </w:r>
      <w:r>
        <w:t>0</w:t>
      </w:r>
      <w:r w:rsidRPr="000E6371">
        <w:t>°</w:t>
      </w:r>
      <w:r>
        <w:t xml:space="preserve">C to </w:t>
      </w:r>
      <w:r w:rsidR="00921A3C">
        <w:t>4</w:t>
      </w:r>
      <w:r>
        <w:t>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>Finish shall be Epoxy Sandtex black, electrostatic application. Custom colors based on the RAL color system shall be available.</w:t>
      </w:r>
    </w:p>
    <w:p w14:paraId="11083737" w14:textId="283D9AB4" w:rsidR="00CE26B6" w:rsidRPr="006E0BCA" w:rsidRDefault="00CE26B6" w:rsidP="00CE26B6">
      <w:pPr>
        <w:pStyle w:val="Heading4"/>
      </w:pPr>
      <w:r>
        <w:t>Fixt</w:t>
      </w:r>
      <w:r w:rsidR="00BE0A75">
        <w:t>ure shall not weigh more than 26</w:t>
      </w:r>
      <w:r>
        <w:t>.</w:t>
      </w:r>
      <w:r w:rsidR="0081182D">
        <w:t>5</w:t>
      </w:r>
      <w:r w:rsidR="00BE0A75">
        <w:t>5 lbs. (11.99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1AD1E783" w14:textId="77777777" w:rsidR="007216CD" w:rsidRPr="007216CD" w:rsidRDefault="007216CD" w:rsidP="007216CD">
      <w:pPr>
        <w:pStyle w:val="Heading4"/>
      </w:pPr>
      <w:r w:rsidRPr="00B973DE"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r w:rsidR="004C62F7">
        <w:t>powerCON</w:t>
      </w:r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>Power input and through shall be via lockable and separately keyed powerCON</w:t>
      </w:r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1070B69" w:rsid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364D9F1A" w14:textId="190C0509" w:rsidR="00335A6A" w:rsidRPr="00335A6A" w:rsidRDefault="00335A6A" w:rsidP="00335A6A">
      <w:pPr>
        <w:pStyle w:val="Heading4"/>
      </w:pPr>
      <w:r>
        <w:t>Maximum power consumption shall be no greater than 340 Watts.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10D653EE" w14:textId="147C619E" w:rsidR="00335A6A" w:rsidRDefault="000A654A" w:rsidP="00335A6A">
      <w:pPr>
        <w:pStyle w:val="Heading4"/>
      </w:pPr>
      <w:r>
        <w:t>The fixture shall utilize</w:t>
      </w:r>
      <w:r w:rsidR="00201CFC">
        <w:t xml:space="preserve"> </w:t>
      </w:r>
      <w:r>
        <w:t xml:space="preserve">fan cooling and </w:t>
      </w:r>
      <w:r w:rsidR="00201CFC">
        <w:t xml:space="preserve">active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02B9ABF7" w14:textId="47B19FCF" w:rsidR="00335A6A" w:rsidRDefault="00335A6A" w:rsidP="00335A6A">
      <w:pPr>
        <w:pStyle w:val="Heading4"/>
      </w:pPr>
      <w:r>
        <w:t>There shall be 3 modes of operation for the fan cooling system:</w:t>
      </w:r>
    </w:p>
    <w:p w14:paraId="044C918F" w14:textId="7C1D89AE" w:rsidR="00335A6A" w:rsidRDefault="00335A6A" w:rsidP="00335A6A">
      <w:pPr>
        <w:pStyle w:val="Heading5"/>
      </w:pPr>
      <w:r>
        <w:t>Low</w:t>
      </w:r>
    </w:p>
    <w:p w14:paraId="1437D0EC" w14:textId="123397C5" w:rsidR="00335A6A" w:rsidRDefault="00335A6A" w:rsidP="00335A6A">
      <w:pPr>
        <w:pStyle w:val="Heading5"/>
      </w:pPr>
      <w:r>
        <w:t>Automatic</w:t>
      </w:r>
    </w:p>
    <w:p w14:paraId="60521F48" w14:textId="588A89C6" w:rsidR="00335A6A" w:rsidRPr="00335A6A" w:rsidRDefault="00335A6A" w:rsidP="00335A6A">
      <w:pPr>
        <w:pStyle w:val="Heading5"/>
      </w:pPr>
      <w:r>
        <w:t>On</w:t>
      </w:r>
    </w:p>
    <w:p w14:paraId="3FBC47B2" w14:textId="77777777" w:rsidR="00B845F5" w:rsidRPr="005E7B09" w:rsidRDefault="00B845F5" w:rsidP="00201CFC">
      <w:pPr>
        <w:pStyle w:val="Heading4"/>
      </w:pPr>
      <w:r w:rsidRPr="005E7B09">
        <w:lastRenderedPageBreak/>
        <w:t>Thermal management shall include multiple temperature sensors within the housing to include:</w:t>
      </w:r>
    </w:p>
    <w:p w14:paraId="47A737F6" w14:textId="4CBE1083" w:rsidR="00100708" w:rsidRDefault="00100708" w:rsidP="00201CFC">
      <w:pPr>
        <w:pStyle w:val="Heading5"/>
      </w:pPr>
      <w:r>
        <w:t>LED Temperature sensor</w:t>
      </w:r>
      <w:r w:rsidR="001B1AF8">
        <w:t>.</w:t>
      </w:r>
    </w:p>
    <w:p w14:paraId="619102DB" w14:textId="328C5938" w:rsidR="00100708" w:rsidRDefault="00100708" w:rsidP="00201CFC">
      <w:pPr>
        <w:pStyle w:val="Heading5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201CFC">
      <w:pPr>
        <w:pStyle w:val="Heading5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201CFC">
      <w:pPr>
        <w:pStyle w:val="Heading5"/>
      </w:pPr>
      <w:r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71210442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1AAD4C31" w14:textId="1741364F" w:rsidR="00045DCA" w:rsidRDefault="00045DCA" w:rsidP="00045DCA">
      <w:pPr>
        <w:pStyle w:val="Heading4"/>
      </w:pPr>
      <w:r>
        <w:t>RDM</w:t>
      </w:r>
      <w:r w:rsidR="008B5C4C">
        <w:t xml:space="preserve"> parameters shall include all ESTA defined PIDS plus the following:</w:t>
      </w:r>
    </w:p>
    <w:p w14:paraId="58EC0C87" w14:textId="2B79FA11" w:rsidR="008B5C4C" w:rsidRDefault="008B5C4C" w:rsidP="008B5C4C">
      <w:pPr>
        <w:pStyle w:val="Heading5"/>
      </w:pPr>
      <w:r>
        <w:t>Smoothing on / off (tungsten dimming behavior emulation)</w:t>
      </w:r>
    </w:p>
    <w:p w14:paraId="78C1E0AF" w14:textId="05CB167E" w:rsidR="008B5C4C" w:rsidRDefault="008B5C4C" w:rsidP="008B5C4C">
      <w:pPr>
        <w:pStyle w:val="Heading5"/>
      </w:pPr>
      <w:r>
        <w:t>DMX loss behavior</w:t>
      </w:r>
    </w:p>
    <w:p w14:paraId="6B7937BB" w14:textId="324132D2" w:rsidR="008B5C4C" w:rsidRDefault="008B5C4C" w:rsidP="008B5C4C">
      <w:pPr>
        <w:pStyle w:val="Heading5"/>
      </w:pPr>
      <w:r>
        <w:t>Fixture Personality</w:t>
      </w:r>
    </w:p>
    <w:p w14:paraId="0A475FCF" w14:textId="05CEE090" w:rsidR="008B5C4C" w:rsidRDefault="008B5C4C" w:rsidP="008B5C4C">
      <w:pPr>
        <w:pStyle w:val="Heading5"/>
      </w:pPr>
      <w:r>
        <w:t>Dimmer curve</w:t>
      </w:r>
    </w:p>
    <w:p w14:paraId="2851D0CA" w14:textId="55EF1A7B" w:rsidR="008B5C4C" w:rsidRDefault="008B5C4C" w:rsidP="008B5C4C">
      <w:pPr>
        <w:pStyle w:val="Heading6"/>
      </w:pPr>
      <w:r>
        <w:t>Linear</w:t>
      </w:r>
    </w:p>
    <w:p w14:paraId="008B67CD" w14:textId="75C23E0C" w:rsidR="008B5C4C" w:rsidRDefault="008B5C4C" w:rsidP="008B5C4C">
      <w:pPr>
        <w:pStyle w:val="Heading6"/>
      </w:pPr>
      <w:r>
        <w:t>Square</w:t>
      </w:r>
    </w:p>
    <w:p w14:paraId="029D51B4" w14:textId="1610BAD4" w:rsidR="008B5C4C" w:rsidRDefault="008B5C4C" w:rsidP="008B5C4C">
      <w:pPr>
        <w:pStyle w:val="Heading6"/>
      </w:pPr>
      <w:r>
        <w:t>Log</w:t>
      </w:r>
    </w:p>
    <w:p w14:paraId="088F4D70" w14:textId="1091E367" w:rsidR="008B5C4C" w:rsidRDefault="008B5C4C" w:rsidP="008B5C4C">
      <w:pPr>
        <w:pStyle w:val="Heading5"/>
      </w:pPr>
      <w:r>
        <w:t>Backlight timing</w:t>
      </w:r>
    </w:p>
    <w:p w14:paraId="47CDAC40" w14:textId="55964070" w:rsidR="008B5C4C" w:rsidRDefault="008B5C4C" w:rsidP="008B5C4C">
      <w:pPr>
        <w:pStyle w:val="Heading5"/>
      </w:pPr>
      <w:r>
        <w:t>Dim Mode (PWM rate)</w:t>
      </w:r>
    </w:p>
    <w:p w14:paraId="42F9C5A8" w14:textId="083BB662" w:rsidR="008B5C4C" w:rsidRDefault="008B5C4C" w:rsidP="008B5C4C">
      <w:pPr>
        <w:pStyle w:val="Heading6"/>
      </w:pPr>
      <w:r>
        <w:t>Fast</w:t>
      </w:r>
    </w:p>
    <w:p w14:paraId="7745354C" w14:textId="6857FFCC" w:rsidR="008B5C4C" w:rsidRDefault="008B5C4C" w:rsidP="008B5C4C">
      <w:pPr>
        <w:pStyle w:val="Heading6"/>
      </w:pPr>
      <w:r>
        <w:t>Video</w:t>
      </w:r>
    </w:p>
    <w:p w14:paraId="587B9DEF" w14:textId="0032DDF6" w:rsidR="008B5C4C" w:rsidRDefault="008B5C4C" w:rsidP="008B5C4C">
      <w:pPr>
        <w:pStyle w:val="Heading6"/>
      </w:pPr>
      <w:r>
        <w:t>Normal</w:t>
      </w:r>
    </w:p>
    <w:p w14:paraId="16AC0EB1" w14:textId="58A17F18" w:rsidR="008B5C4C" w:rsidRDefault="008B5C4C" w:rsidP="008B5C4C">
      <w:pPr>
        <w:pStyle w:val="Heading5"/>
      </w:pPr>
      <w:r>
        <w:t>Fan Speed Mode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8178D3B" w14:textId="781FA971" w:rsidR="004E4A69" w:rsidRPr="004E4A69" w:rsidRDefault="004E4A69" w:rsidP="00335A6A">
      <w:pPr>
        <w:pStyle w:val="Heading4"/>
      </w:pPr>
      <w:r w:rsidRPr="004E4A69">
        <w:t>LED arrays shal</w:t>
      </w:r>
      <w:r w:rsidR="00045DCA">
        <w:t>l include</w:t>
      </w:r>
      <w:r w:rsidR="00906FA0">
        <w:t>, Red</w:t>
      </w:r>
      <w:r w:rsidR="00045DCA">
        <w:t>,</w:t>
      </w:r>
      <w:r w:rsidR="00906FA0">
        <w:t xml:space="preserve"> Green</w:t>
      </w:r>
      <w:r w:rsidR="00045DCA">
        <w:t>,</w:t>
      </w:r>
      <w:r w:rsidR="00906FA0">
        <w:t xml:space="preserve"> Blue</w:t>
      </w:r>
      <w:r w:rsidR="00045DCA">
        <w:t>,</w:t>
      </w:r>
      <w:r w:rsidR="00906FA0">
        <w:t xml:space="preserve"> </w:t>
      </w:r>
      <w:r w:rsidR="00045DCA">
        <w:t xml:space="preserve">&amp; </w:t>
      </w:r>
      <w:r w:rsidR="00906FA0">
        <w:t>Lime</w:t>
      </w:r>
      <w:r w:rsidR="00045DCA">
        <w:t xml:space="preserve"> emitters. (RGBL)</w:t>
      </w:r>
    </w:p>
    <w:p w14:paraId="7A91EF5D" w14:textId="71B44EEE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2D44FC78" w14:textId="384FBD10" w:rsidR="00045DCA" w:rsidRPr="00045DCA" w:rsidRDefault="00045DCA" w:rsidP="00045DCA">
      <w:pPr>
        <w:pStyle w:val="Heading4"/>
      </w:pPr>
      <w:r>
        <w:t xml:space="preserve">Photometric performance of </w:t>
      </w:r>
      <w:r w:rsidR="008B5C4C">
        <w:t xml:space="preserve">greater than </w:t>
      </w:r>
      <w:r>
        <w:t>10,000 lumens shall be possible</w:t>
      </w:r>
      <w:r w:rsidR="008B5C4C">
        <w:t xml:space="preserve"> with </w:t>
      </w:r>
      <w:r w:rsidR="00E05319">
        <w:t>some lenses.</w:t>
      </w:r>
    </w:p>
    <w:p w14:paraId="4B98C84F" w14:textId="588172E9" w:rsidR="00B845F5" w:rsidRPr="00B845F5" w:rsidRDefault="00B845F5" w:rsidP="00B845F5">
      <w:pPr>
        <w:pStyle w:val="Heading4"/>
      </w:pPr>
      <w:r w:rsidRPr="005E7B09">
        <w:lastRenderedPageBreak/>
        <w:t xml:space="preserve">Fixture shall be calibrated at factory </w:t>
      </w:r>
      <w:r w:rsidR="00C50FE6">
        <w:t>to</w:t>
      </w:r>
      <w:r w:rsidRPr="005E7B09">
        <w:t xml:space="preserve"> achieve consistent color and intensity output between fixtures built at different times and/or from different LED lots or bins</w:t>
      </w:r>
      <w:r w:rsidR="000E1B4D">
        <w:t>.</w:t>
      </w:r>
    </w:p>
    <w:p w14:paraId="79AB4B3E" w14:textId="78EC9D03" w:rsidR="00F10B49" w:rsidRDefault="00F10B49" w:rsidP="00C8291A">
      <w:pPr>
        <w:pStyle w:val="Heading4"/>
      </w:pPr>
      <w:r w:rsidRPr="00F10B49">
        <w:t>Fixture shall operate at all times above 19Khz and avoid flicker, flutter, and framing on camera.</w:t>
      </w:r>
    </w:p>
    <w:p w14:paraId="7A0A8C7E" w14:textId="4DA62376" w:rsidR="00C8291A" w:rsidRPr="00C8291A" w:rsidRDefault="00906FA0" w:rsidP="00C8291A">
      <w:pPr>
        <w:pStyle w:val="Heading4"/>
      </w:pPr>
      <w:r>
        <w:t>F</w:t>
      </w:r>
      <w:r w:rsidR="00C8291A" w:rsidRPr="00C8291A">
        <w:t>ixtures shall be optimized for low saturate colors (pastels) as well as high saturate colors use</w:t>
      </w:r>
      <w:r w:rsidR="00C8291A">
        <w:t>d in theatrical applications</w:t>
      </w:r>
      <w:r w:rsidR="00045DCA">
        <w:t xml:space="preserve"> by using Lime LEDs</w:t>
      </w:r>
      <w:r w:rsidR="00C8291A">
        <w:t xml:space="preserve">. </w:t>
      </w:r>
      <w:r w:rsidR="00C8291A"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1D3A5EE" w14:textId="34E5B53B" w:rsidR="006E0BCA" w:rsidRDefault="006E0BCA" w:rsidP="006E0BCA">
      <w:pPr>
        <w:pStyle w:val="Heading4"/>
      </w:pPr>
      <w:r>
        <w:t xml:space="preserve">A minimum of 6 qty. lens barrels shall be available including 5, 10, 19, 26, 36 and 50 degree </w:t>
      </w:r>
      <w:r w:rsidR="000A654A">
        <w:t xml:space="preserve">field </w:t>
      </w:r>
      <w:r>
        <w:t>angle options.</w:t>
      </w:r>
    </w:p>
    <w:p w14:paraId="02355D9F" w14:textId="5865B86C" w:rsidR="000A654A" w:rsidRPr="000A654A" w:rsidRDefault="000A654A" w:rsidP="000A654A">
      <w:pPr>
        <w:pStyle w:val="Heading5"/>
      </w:pPr>
      <w:r>
        <w:t>All lenses shall have anti-reflective coatings to maximize light transmission.</w:t>
      </w:r>
    </w:p>
    <w:p w14:paraId="3770F4A0" w14:textId="7476717D" w:rsidR="00227EC8" w:rsidRPr="00227EC8" w:rsidRDefault="00B845F5" w:rsidP="002F72A0">
      <w:pPr>
        <w:pStyle w:val="Heading4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247A819A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</w:t>
      </w:r>
      <w:r w:rsidR="00201CFC">
        <w:t>2</w:t>
      </w:r>
      <w:r w:rsidR="00921A3C">
        <w:t>2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4FEF" w14:textId="77777777" w:rsidR="00B634C4" w:rsidRDefault="00B634C4" w:rsidP="003A2968">
      <w:r>
        <w:separator/>
      </w:r>
    </w:p>
  </w:endnote>
  <w:endnote w:type="continuationSeparator" w:id="0">
    <w:p w14:paraId="1C7F1DB0" w14:textId="77777777" w:rsidR="00B634C4" w:rsidRDefault="00B634C4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59BE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785D" w14:textId="77777777" w:rsidR="00B634C4" w:rsidRDefault="00B634C4" w:rsidP="003A2968">
      <w:r>
        <w:separator/>
      </w:r>
    </w:p>
  </w:footnote>
  <w:footnote w:type="continuationSeparator" w:id="0">
    <w:p w14:paraId="27436659" w14:textId="77777777" w:rsidR="00B634C4" w:rsidRDefault="00B634C4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68E23FA7" w:rsidR="0084369D" w:rsidRDefault="001266DE">
    <w:pPr>
      <w:pStyle w:val="Header"/>
    </w:pPr>
    <w:r>
      <w:t>Altman Lighting</w:t>
    </w:r>
    <w:r>
      <w:ptab w:relativeTo="margin" w:alignment="center" w:leader="none"/>
    </w:r>
    <w:r w:rsidR="00BE0A75">
      <w:t>P</w:t>
    </w:r>
    <w:r w:rsidR="0081182D">
      <w:t>hoenix 3</w:t>
    </w:r>
    <w:r w:rsidR="00921A3C">
      <w:t>.5 RGBL</w:t>
    </w:r>
    <w:r w:rsidR="0081182D">
      <w:t xml:space="preserve"> LED Profile</w:t>
    </w:r>
    <w:r>
      <w:t xml:space="preserve"> Specification</w:t>
    </w:r>
    <w:r>
      <w:ptab w:relativeTo="margin" w:alignment="right" w:leader="none"/>
    </w:r>
    <w:r w:rsidR="00FF6EF5">
      <w:t>20</w:t>
    </w:r>
    <w:r w:rsidR="00201CFC">
      <w:t>2</w:t>
    </w:r>
    <w:r w:rsidR="00921A3C">
      <w:t>2</w:t>
    </w:r>
    <w:r w:rsidR="00FF6EF5">
      <w:t>-</w:t>
    </w:r>
    <w:r w:rsidR="00921A3C">
      <w:t>04</w:t>
    </w:r>
    <w:r w:rsidR="00FF6EF5">
      <w:t>-</w:t>
    </w:r>
    <w:r w:rsidR="00201CFC">
      <w:t>0</w:t>
    </w:r>
    <w:r w:rsidR="00921A3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45DCA"/>
    <w:rsid w:val="00057F01"/>
    <w:rsid w:val="0006675F"/>
    <w:rsid w:val="00070E0E"/>
    <w:rsid w:val="00083955"/>
    <w:rsid w:val="000A4650"/>
    <w:rsid w:val="000A654A"/>
    <w:rsid w:val="000C1616"/>
    <w:rsid w:val="000D189C"/>
    <w:rsid w:val="000E1B4D"/>
    <w:rsid w:val="000E514C"/>
    <w:rsid w:val="000E6371"/>
    <w:rsid w:val="00100708"/>
    <w:rsid w:val="001266DE"/>
    <w:rsid w:val="00151DBF"/>
    <w:rsid w:val="00171025"/>
    <w:rsid w:val="0017239F"/>
    <w:rsid w:val="00184735"/>
    <w:rsid w:val="0019153B"/>
    <w:rsid w:val="00192CA7"/>
    <w:rsid w:val="001A45ED"/>
    <w:rsid w:val="001B1AF8"/>
    <w:rsid w:val="001E1403"/>
    <w:rsid w:val="00201CFC"/>
    <w:rsid w:val="00227EC8"/>
    <w:rsid w:val="002343C3"/>
    <w:rsid w:val="002559BE"/>
    <w:rsid w:val="002D2198"/>
    <w:rsid w:val="002F72A0"/>
    <w:rsid w:val="003044EF"/>
    <w:rsid w:val="00307189"/>
    <w:rsid w:val="003270B8"/>
    <w:rsid w:val="00335A6A"/>
    <w:rsid w:val="00335AA2"/>
    <w:rsid w:val="00364B44"/>
    <w:rsid w:val="003A2968"/>
    <w:rsid w:val="003A7EC8"/>
    <w:rsid w:val="003D0B01"/>
    <w:rsid w:val="003D6BDB"/>
    <w:rsid w:val="003F3682"/>
    <w:rsid w:val="003F444F"/>
    <w:rsid w:val="00401D0B"/>
    <w:rsid w:val="004854A2"/>
    <w:rsid w:val="004A015E"/>
    <w:rsid w:val="004A3F79"/>
    <w:rsid w:val="004C62F7"/>
    <w:rsid w:val="004E4A69"/>
    <w:rsid w:val="005342B6"/>
    <w:rsid w:val="0055178C"/>
    <w:rsid w:val="0058645B"/>
    <w:rsid w:val="00587C53"/>
    <w:rsid w:val="005E2258"/>
    <w:rsid w:val="00611556"/>
    <w:rsid w:val="00660484"/>
    <w:rsid w:val="0069019B"/>
    <w:rsid w:val="006A3BA6"/>
    <w:rsid w:val="006E0BCA"/>
    <w:rsid w:val="007115BE"/>
    <w:rsid w:val="007216CD"/>
    <w:rsid w:val="00726522"/>
    <w:rsid w:val="00763306"/>
    <w:rsid w:val="007928CE"/>
    <w:rsid w:val="007A20EB"/>
    <w:rsid w:val="007B1DA6"/>
    <w:rsid w:val="007E593A"/>
    <w:rsid w:val="007F1D28"/>
    <w:rsid w:val="0081182D"/>
    <w:rsid w:val="008265E8"/>
    <w:rsid w:val="0084369D"/>
    <w:rsid w:val="008B5C4C"/>
    <w:rsid w:val="008F0043"/>
    <w:rsid w:val="008F71A0"/>
    <w:rsid w:val="0090215F"/>
    <w:rsid w:val="00906FA0"/>
    <w:rsid w:val="009156CA"/>
    <w:rsid w:val="0092133B"/>
    <w:rsid w:val="00921A3C"/>
    <w:rsid w:val="009F5668"/>
    <w:rsid w:val="009F7967"/>
    <w:rsid w:val="00A01AAA"/>
    <w:rsid w:val="00A94EE5"/>
    <w:rsid w:val="00AD3E4E"/>
    <w:rsid w:val="00AD4335"/>
    <w:rsid w:val="00B0660C"/>
    <w:rsid w:val="00B12536"/>
    <w:rsid w:val="00B534EE"/>
    <w:rsid w:val="00B634C4"/>
    <w:rsid w:val="00B845F5"/>
    <w:rsid w:val="00BA2A5C"/>
    <w:rsid w:val="00BC4D38"/>
    <w:rsid w:val="00BE0A75"/>
    <w:rsid w:val="00BE64EA"/>
    <w:rsid w:val="00C03B32"/>
    <w:rsid w:val="00C50FE6"/>
    <w:rsid w:val="00C53C70"/>
    <w:rsid w:val="00C8291A"/>
    <w:rsid w:val="00C838A8"/>
    <w:rsid w:val="00CB2898"/>
    <w:rsid w:val="00CE26B6"/>
    <w:rsid w:val="00D227E4"/>
    <w:rsid w:val="00D27AEA"/>
    <w:rsid w:val="00D840F9"/>
    <w:rsid w:val="00DF5AB7"/>
    <w:rsid w:val="00E05319"/>
    <w:rsid w:val="00E24023"/>
    <w:rsid w:val="00E4105A"/>
    <w:rsid w:val="00E57FBE"/>
    <w:rsid w:val="00E77DB0"/>
    <w:rsid w:val="00E85B21"/>
    <w:rsid w:val="00F10B49"/>
    <w:rsid w:val="00F23EFD"/>
    <w:rsid w:val="00FB273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96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0119-1024-40CC-979A-4D5D1BB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Nicolas Champion</cp:lastModifiedBy>
  <cp:revision>2</cp:revision>
  <cp:lastPrinted>2016-05-17T12:51:00Z</cp:lastPrinted>
  <dcterms:created xsi:type="dcterms:W3CDTF">2022-04-15T21:51:00Z</dcterms:created>
  <dcterms:modified xsi:type="dcterms:W3CDTF">2022-04-15T21:51:00Z</dcterms:modified>
</cp:coreProperties>
</file>